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tbl>
      <w:tblPr>
        <w:tblStyle w:val="Table1"/>
        <w:tblW w:w="9056.0"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28"/>
        <w:gridCol w:w="4528"/>
        <w:tblGridChange w:id="0">
          <w:tblGrid>
            <w:gridCol w:w="4528"/>
            <w:gridCol w:w="4528"/>
          </w:tblGrid>
        </w:tblGridChange>
      </w:tblGrid>
      <w:tr>
        <w:trPr>
          <w:cantSplit w:val="0"/>
          <w:trHeight w:val="5758"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389505" cy="2239646"/>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89505" cy="223964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ril Fatface" w:cs="Abril Fatface" w:eastAsia="Abril Fatface" w:hAnsi="Abril Fatface"/>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66"/>
                <w:szCs w:val="66"/>
                <w:u w:val="none"/>
                <w:shd w:fill="auto" w:val="clear"/>
                <w:vertAlign w:val="baseline"/>
                <w:rtl w:val="0"/>
              </w:rPr>
              <w:t xml:space="preserve">SPRING AGE GROUP MEET 20</w:t>
            </w:r>
            <w:r w:rsidDel="00000000" w:rsidR="00000000" w:rsidRPr="00000000">
              <w:rPr>
                <w:rFonts w:ascii="Merriweather" w:cs="Merriweather" w:eastAsia="Merriweather" w:hAnsi="Merriweather"/>
                <w:b w:val="1"/>
                <w:sz w:val="66"/>
                <w:szCs w:val="66"/>
                <w:rtl w:val="0"/>
              </w:rPr>
              <w:t xml:space="preserve">24</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ril Fatface" w:cs="Abril Fatface" w:eastAsia="Abril Fatface" w:hAnsi="Abril Fatface"/>
          <w:b w:val="1"/>
          <w:i w:val="0"/>
          <w:smallCaps w:val="0"/>
          <w:strike w:val="0"/>
          <w:color w:val="000000"/>
          <w:sz w:val="40"/>
          <w:szCs w:val="40"/>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40"/>
          <w:szCs w:val="40"/>
          <w:u w:val="none"/>
          <w:shd w:fill="auto" w:val="clear"/>
          <w:vertAlign w:val="baseline"/>
          <w:rtl w:val="0"/>
        </w:rPr>
        <w:t xml:space="preserve">at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ril Fatface" w:cs="Abril Fatface" w:eastAsia="Abril Fatface" w:hAnsi="Abril Fatface"/>
          <w:b w:val="1"/>
          <w:i w:val="0"/>
          <w:smallCaps w:val="0"/>
          <w:strike w:val="0"/>
          <w:color w:val="000000"/>
          <w:sz w:val="40"/>
          <w:szCs w:val="40"/>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40"/>
          <w:szCs w:val="40"/>
          <w:u w:val="none"/>
          <w:shd w:fill="auto" w:val="clear"/>
          <w:vertAlign w:val="baseline"/>
          <w:rtl w:val="0"/>
        </w:rPr>
        <w:t xml:space="preserve">Michael Wood Sports &amp; Leisure Centre, Glenrothes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Saturday </w:t>
      </w:r>
      <w:r w:rsidDel="00000000" w:rsidR="00000000" w:rsidRPr="00000000">
        <w:rPr>
          <w:b w:val="1"/>
          <w:sz w:val="32"/>
          <w:szCs w:val="32"/>
          <w:rtl w:val="0"/>
        </w:rPr>
        <w:t xml:space="preserve">18</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th &amp; Sunday </w:t>
      </w:r>
      <w:r w:rsidDel="00000000" w:rsidR="00000000" w:rsidRPr="00000000">
        <w:rPr>
          <w:b w:val="1"/>
          <w:sz w:val="32"/>
          <w:szCs w:val="32"/>
          <w:rtl w:val="0"/>
        </w:rPr>
        <w:t xml:space="preserve">19th</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May 202</w:t>
      </w:r>
      <w:r w:rsidDel="00000000" w:rsidR="00000000" w:rsidRPr="00000000">
        <w:rPr>
          <w:b w:val="1"/>
          <w:sz w:val="32"/>
          <w:szCs w:val="32"/>
          <w:rtl w:val="0"/>
        </w:rPr>
        <w:t xml:space="preserve">4</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SESSION 1 and 3: Warm-up 08:30 Start 09:30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SESSION 2 and 4: Warm-up 13:00 Start 14:00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Licence number:  </w:t>
      </w:r>
      <w:r w:rsidDel="00000000" w:rsidR="00000000" w:rsidRPr="00000000">
        <w:rPr>
          <w:b w:val="1"/>
          <w:sz w:val="32"/>
          <w:szCs w:val="32"/>
          <w:rtl w:val="0"/>
        </w:rPr>
        <w:t xml:space="preserve">L2/ED/036/MAY24</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44320" cy="4572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44320" cy="457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88365" cy="468631"/>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88365" cy="46863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CARNEGIE SWIMMING CLUB</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SPRING AGE GROUP MEET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hanging="15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tab/>
        <w:t xml:space="preserve">Saturday </w:t>
      </w:r>
      <w:r w:rsidDel="00000000" w:rsidR="00000000" w:rsidRPr="00000000">
        <w:rPr>
          <w:rFonts w:ascii="Arial" w:cs="Arial" w:eastAsia="Arial" w:hAnsi="Arial"/>
          <w:rtl w:val="0"/>
        </w:rPr>
        <w:t xml:space="preserve">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and Sunday </w:t>
      </w:r>
      <w:r w:rsidDel="00000000" w:rsidR="00000000" w:rsidRPr="00000000">
        <w:rPr>
          <w:rFonts w:ascii="Arial" w:cs="Arial" w:eastAsia="Arial" w:hAnsi="Arial"/>
          <w:rtl w:val="0"/>
        </w:rPr>
        <w:t xml:space="preserve">19th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Venue:         </w:t>
        <w:tab/>
        <w:t xml:space="preserve">Michael Wood Sports &amp; Leisure Centre, Glenrothes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w:t>
        <w:tab/>
        <w:t xml:space="preserve">Warm Up Sessions 1 and 3: 08:30; Start 09:30</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Warm Up Sessions 2 and 4: 13:00; Start 14:00</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Michael Woods Sports &amp; Leisure Centre will not open until 8AM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9639"/>
        </w:tabs>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w:t>
        <w:tab/>
        <w:t xml:space="preserve">8 lane, 25 metre competition pool; full electronic </w:t>
        <w:tab/>
        <w:tab/>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timing with 8 lane display scoreboard; anti-wave lane ropes; </w:t>
        <w:tab/>
        <w:t xml:space="preserve">spacious spectator area; car parking; cafeteria.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 w:right="0" w:hanging="15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Events: </w:t>
        <w:tab/>
        <w:t xml:space="preserve">50m, 100m, 200m </w:t>
      </w:r>
      <w:r w:rsidDel="00000000" w:rsidR="00000000" w:rsidRPr="00000000">
        <w:rPr>
          <w:rFonts w:ascii="Arial" w:cs="Arial" w:eastAsia="Arial" w:hAnsi="Arial"/>
          <w:rtl w:val="0"/>
        </w:rPr>
        <w:t xml:space="preserve">Backstroke, Breaststroke, Butterfly &amp; Freestyle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400m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reestyle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100m and 200m Individual Medley</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            </w:t>
        <w:tab/>
        <w:t xml:space="preserve">As at </w:t>
      </w:r>
      <w:r w:rsidDel="00000000" w:rsidR="00000000" w:rsidRPr="00000000">
        <w:rPr>
          <w:rFonts w:ascii="Arial" w:cs="Arial" w:eastAsia="Arial" w:hAnsi="Arial"/>
          <w:rtl w:val="0"/>
        </w:rPr>
        <w:t xml:space="preserve">18th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 groups:  </w:t>
        <w:tab/>
        <w:tab/>
        <w:t xml:space="preserve"> 8</w:t>
      </w:r>
      <w:r w:rsidDel="00000000" w:rsidR="00000000" w:rsidRPr="00000000">
        <w:rPr>
          <w:rFonts w:ascii="Arial" w:cs="Arial" w:eastAsia="Arial" w:hAnsi="Arial"/>
          <w:rtl w:val="0"/>
        </w:rPr>
        <w:t xml:space="preserve">/9,10,11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13</w:t>
      </w:r>
      <w:r w:rsidDel="00000000" w:rsidR="00000000" w:rsidRPr="00000000">
        <w:rPr>
          <w:rFonts w:ascii="Arial" w:cs="Arial" w:eastAsia="Arial" w:hAnsi="Arial"/>
          <w:rtl w:val="0"/>
        </w:rPr>
        <w:t xml:space="preserve">, 14 years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Entry fees:        </w:t>
        <w:tab/>
        <w:t xml:space="preserve">£</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individual event.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160" w:right="0" w:hanging="21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Poolside pass: </w:t>
        <w:tab/>
        <w:t xml:space="preserve"> All poolside personnel must wear a poolside pass.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ab/>
        <w:t xml:space="preserve"> These will be available from meet reception.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meal: </w:t>
        <w:tab/>
        <w:t xml:space="preserve">£5.00 per person per day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 w:val="left" w:leader="none" w:pos="1985"/>
          <w:tab w:val="left" w:leader="none" w:pos="2268"/>
          <w:tab w:val="left" w:leader="none" w:pos="4536"/>
          <w:tab w:val="left" w:leader="none" w:pos="6946"/>
          <w:tab w:val="left" w:leader="none" w:pos="9356"/>
        </w:tabs>
        <w:spacing w:after="0" w:before="0" w:line="240" w:lineRule="auto"/>
        <w:ind w:left="2265" w:right="0" w:hanging="226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Awards              </w:t>
        <w:tab/>
        <w:tab/>
        <w:tab/>
        <w:t xml:space="preserve">50, 100, 200m &amp; 400m events: Medals </w:t>
      </w:r>
      <w:r w:rsidDel="00000000" w:rsidR="00000000" w:rsidRPr="00000000">
        <w:rPr>
          <w:rFonts w:ascii="Arial" w:cs="Arial" w:eastAsia="Arial" w:hAnsi="Arial"/>
          <w:rtl w:val="0"/>
        </w:rPr>
        <w:t xml:space="preserve">awarded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top 3 places in each event.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4536"/>
          <w:tab w:val="left" w:leader="none" w:pos="6946"/>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Best visiting club based on overall points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4536"/>
          <w:tab w:val="left" w:leader="none" w:pos="6946"/>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4536"/>
          <w:tab w:val="left" w:leader="none" w:pos="6946"/>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5"/>
          <w:tab w:val="left" w:leader="none" w:pos="2552"/>
          <w:tab w:val="left" w:leader="none" w:pos="4536"/>
          <w:tab w:val="left" w:leader="none" w:pos="6946"/>
          <w:tab w:val="left" w:leader="none" w:pos="81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Clubs are asked to provide technical officials and assist with timekeeping.  In return we will provide breakfast and lunch for officials doing both sessions and travel expenses where appropriate.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5"/>
          <w:tab w:val="left" w:leader="none" w:pos="2552"/>
          <w:tab w:val="left" w:leader="none" w:pos="4536"/>
          <w:tab w:val="left" w:leader="none" w:pos="6946"/>
          <w:tab w:val="left" w:leader="none" w:pos="81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6946"/>
          <w:tab w:val="left" w:leader="none" w:pos="8080"/>
          <w:tab w:val="left" w:leader="none" w:pos="81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date for entries: </w:t>
      </w:r>
      <w:r w:rsidDel="00000000" w:rsidR="00000000" w:rsidRPr="00000000">
        <w:rPr>
          <w:rFonts w:ascii="Arial" w:cs="Arial" w:eastAsia="Arial" w:hAnsi="Arial"/>
          <w:b w:val="1"/>
          <w:rtl w:val="0"/>
        </w:rPr>
        <w:t xml:space="preserve">Saturday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1"/>
          <w:rtl w:val="0"/>
        </w:rPr>
        <w:t xml:space="preserve">0th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April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are via Hytek Event File which can be</w:t>
      </w:r>
      <w:r w:rsidDel="00000000" w:rsidR="00000000" w:rsidRPr="00000000">
        <w:rPr>
          <w:rFonts w:ascii="Arial" w:cs="Arial" w:eastAsia="Arial" w:hAnsi="Arial"/>
          <w:rtl w:val="0"/>
        </w:rPr>
        <w:t xml:space="preserve"> requested by emailing </w:t>
      </w:r>
      <w:hyperlink r:id="rId10">
        <w:r w:rsidDel="00000000" w:rsidR="00000000" w:rsidRPr="00000000">
          <w:rPr>
            <w:rFonts w:ascii="Arial" w:cs="Arial" w:eastAsia="Arial" w:hAnsi="Arial"/>
            <w:b w:val="1"/>
            <w:color w:val="0000ff"/>
            <w:u w:val="single"/>
            <w:rtl w:val="0"/>
          </w:rPr>
          <w:t xml:space="preserve">heathermcintyre2000@gmail.com</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6946"/>
          <w:tab w:val="left" w:leader="none" w:pos="8080"/>
          <w:tab w:val="left" w:leader="none" w:pos="8140"/>
        </w:tabs>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CARNEGIE SPRING AGE GROUP MEET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Meet Rules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 will be held under S.A.S.A. rules and regulations.</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swimmers of Scottish clubs must have a current S.A.S.A. registration number.  All swimmers of non-Scottish clubs must be registered with their governing body.</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 timing will be in operation. In the event of electronic failure, back-up manual timing will be used.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each club to ensure that their swimmers are aware of the meet rules and guidelines.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Safeguarding Attendees - The Use of Technology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42">
      <w:pPr>
        <w:widowControl w:val="0"/>
        <w:numPr>
          <w:ilvl w:val="0"/>
          <w:numId w:val="1"/>
        </w:numPr>
        <w:ind w:left="709" w:hanging="567"/>
        <w:rPr/>
      </w:pPr>
      <w:r w:rsidDel="00000000" w:rsidR="00000000" w:rsidRPr="00000000">
        <w:rPr>
          <w:rFonts w:ascii="Arial" w:cs="Arial" w:eastAsia="Arial" w:hAnsi="Arial"/>
          <w:rtl w:val="0"/>
        </w:rPr>
        <w:t xml:space="preserve">The meet organisers are well aware of the wide range of devices including mobile telephones which have photographic and filming capabilities. This enables the capture of both static and moving images.</w:t>
      </w:r>
      <w:r w:rsidDel="00000000" w:rsidR="00000000" w:rsidRPr="00000000">
        <w:rPr>
          <w:rtl w:val="0"/>
        </w:rPr>
      </w:r>
    </w:p>
    <w:p w:rsidR="00000000" w:rsidDel="00000000" w:rsidP="00000000" w:rsidRDefault="00000000" w:rsidRPr="00000000" w14:paraId="00000043">
      <w:pPr>
        <w:widowControl w:val="0"/>
        <w:numPr>
          <w:ilvl w:val="0"/>
          <w:numId w:val="1"/>
        </w:numPr>
        <w:ind w:left="709" w:hanging="567"/>
        <w:rPr/>
      </w:pPr>
      <w:r w:rsidDel="00000000" w:rsidR="00000000" w:rsidRPr="00000000">
        <w:rPr>
          <w:rFonts w:ascii="Arial" w:cs="Arial" w:eastAsia="Arial" w:hAnsi="Arial"/>
          <w:rtl w:val="0"/>
        </w:rPr>
        <w:t xml:space="preserve">It should be acknowledged that the majority of images taken within Scottish Swimming licensed meets are appropriate and taken in good faith. However, images of children and adults can be misused, and sharing images widely without consent may betray the confidence or identity of a child or adult, which could present a risk of harm to that individual if common sense procedures are not followed.</w:t>
      </w:r>
      <w:r w:rsidDel="00000000" w:rsidR="00000000" w:rsidRPr="00000000">
        <w:rPr>
          <w:rtl w:val="0"/>
        </w:rPr>
      </w:r>
    </w:p>
    <w:p w:rsidR="00000000" w:rsidDel="00000000" w:rsidP="00000000" w:rsidRDefault="00000000" w:rsidRPr="00000000" w14:paraId="00000044">
      <w:pPr>
        <w:widowControl w:val="0"/>
        <w:numPr>
          <w:ilvl w:val="0"/>
          <w:numId w:val="1"/>
        </w:numPr>
        <w:ind w:left="709" w:hanging="567"/>
        <w:rPr/>
      </w:pPr>
      <w:r w:rsidDel="00000000" w:rsidR="00000000" w:rsidRPr="00000000">
        <w:rPr>
          <w:rFonts w:ascii="Arial" w:cs="Arial" w:eastAsia="Arial" w:hAnsi="Arial"/>
          <w:rtl w:val="0"/>
        </w:rPr>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t>
      </w:r>
      <w:r w:rsidDel="00000000" w:rsidR="00000000" w:rsidRPr="00000000">
        <w:rPr>
          <w:rtl w:val="0"/>
        </w:rPr>
      </w:r>
    </w:p>
    <w:p w:rsidR="00000000" w:rsidDel="00000000" w:rsidP="00000000" w:rsidRDefault="00000000" w:rsidRPr="00000000" w14:paraId="00000045">
      <w:pPr>
        <w:widowControl w:val="0"/>
        <w:numPr>
          <w:ilvl w:val="0"/>
          <w:numId w:val="1"/>
        </w:numPr>
        <w:ind w:left="709" w:hanging="567"/>
        <w:rPr/>
      </w:pPr>
      <w:r w:rsidDel="00000000" w:rsidR="00000000" w:rsidRPr="00000000">
        <w:rPr>
          <w:rFonts w:ascii="Arial" w:cs="Arial" w:eastAsia="Arial" w:hAnsi="Arial"/>
          <w:rtl w:val="0"/>
        </w:rPr>
        <w:t xml:space="preserve">Whilst it is acknowledged that parents/carers wish to celebrate the achievements of their own children when taking part in aquatic events, it should be recognised and respected that other parents/carers may not wish for their child’s image to be taken and shared in this way. </w:t>
      </w:r>
      <w:r w:rsidDel="00000000" w:rsidR="00000000" w:rsidRPr="00000000">
        <w:rPr>
          <w:rtl w:val="0"/>
        </w:rPr>
      </w:r>
    </w:p>
    <w:p w:rsidR="00000000" w:rsidDel="00000000" w:rsidP="00000000" w:rsidRDefault="00000000" w:rsidRPr="00000000" w14:paraId="00000046">
      <w:pPr>
        <w:widowControl w:val="0"/>
        <w:numPr>
          <w:ilvl w:val="0"/>
          <w:numId w:val="1"/>
        </w:numPr>
        <w:ind w:left="709" w:hanging="567"/>
        <w:rPr/>
      </w:pPr>
      <w:r w:rsidDel="00000000" w:rsidR="00000000" w:rsidRPr="00000000">
        <w:rPr>
          <w:rFonts w:ascii="Arial" w:cs="Arial" w:eastAsia="Arial" w:hAnsi="Arial"/>
          <w:rtl w:val="0"/>
        </w:rPr>
        <w:t xml:space="preserve">The meet organisers are committed to ensuring that all children who participate in this meet are able to take part in an enjoyable, safe environment and be safeguarded from harm. If you have any child safeguarding concerns at the event, please contact the Event convenor immediately to disclose your concerns.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3908896</wp:posOffset>
            </wp:positionH>
            <wp:positionV relativeFrom="paragraph">
              <wp:posOffset>847725</wp:posOffset>
            </wp:positionV>
            <wp:extent cx="2120429" cy="2120429"/>
            <wp:effectExtent b="0" l="0" r="0" t="0"/>
            <wp:wrapSquare wrapText="bothSides" distB="0" distT="0" distL="114300" distR="114300"/>
            <wp:docPr descr="Qr code&#10;&#10;Description automatically generated" id="1" name="image4.png"/>
            <a:graphic>
              <a:graphicData uri="http://schemas.openxmlformats.org/drawingml/2006/picture">
                <pic:pic>
                  <pic:nvPicPr>
                    <pic:cNvPr descr="Qr code&#10;&#10;Description automatically generated" id="0" name="image4.png"/>
                    <pic:cNvPicPr preferRelativeResize="0"/>
                  </pic:nvPicPr>
                  <pic:blipFill>
                    <a:blip r:embed="rId11"/>
                    <a:srcRect b="0" l="0" r="0" t="0"/>
                    <a:stretch>
                      <a:fillRect/>
                    </a:stretch>
                  </pic:blipFill>
                  <pic:spPr>
                    <a:xfrm>
                      <a:off x="0" y="0"/>
                      <a:ext cx="2120429" cy="2120429"/>
                    </a:xfrm>
                    <a:prstGeom prst="rect"/>
                    <a:ln/>
                  </pic:spPr>
                </pic:pic>
              </a:graphicData>
            </a:graphic>
          </wp:anchor>
        </w:drawing>
      </w:r>
    </w:p>
    <w:p w:rsidR="00000000" w:rsidDel="00000000" w:rsidP="00000000" w:rsidRDefault="00000000" w:rsidRPr="00000000" w14:paraId="00000047">
      <w:pPr>
        <w:widowControl w:val="0"/>
        <w:numPr>
          <w:ilvl w:val="0"/>
          <w:numId w:val="1"/>
        </w:numPr>
        <w:ind w:left="709" w:hanging="567"/>
        <w:rPr/>
      </w:pPr>
      <w:r w:rsidDel="00000000" w:rsidR="00000000" w:rsidRPr="00000000">
        <w:rPr>
          <w:rFonts w:ascii="Arial" w:cs="Arial" w:eastAsia="Arial" w:hAnsi="Arial"/>
          <w:rtl w:val="0"/>
        </w:rPr>
        <w:t xml:space="preserve">QR code to Scottish Swimming Photography Statement</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Entries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from composite teams and composite entries from groups of clubs cannot be accepted.</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date for entries </w:t>
      </w:r>
      <w:r w:rsidDel="00000000" w:rsidR="00000000" w:rsidRPr="00000000">
        <w:rPr>
          <w:rFonts w:ascii="Arial" w:cs="Arial" w:eastAsia="Arial" w:hAnsi="Arial"/>
          <w:rtl w:val="0"/>
        </w:rPr>
        <w:t xml:space="preserve">Saturday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20th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April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entries should be emailed to </w:t>
      </w:r>
      <w:hyperlink r:id="rId1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heathermcintyre2000@gmail.com</w:t>
        </w:r>
      </w:hyperlink>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Withdrawals must be emailed by Noon on Wednesday </w:t>
      </w:r>
      <w:r w:rsidDel="00000000" w:rsidR="00000000" w:rsidRPr="00000000">
        <w:rPr>
          <w:rFonts w:ascii="Arial" w:cs="Arial" w:eastAsia="Arial" w:hAnsi="Arial"/>
          <w:rtl w:val="0"/>
        </w:rPr>
        <w:t xml:space="preserve">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changes will be allowed on the day.</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sheets will be issued via email on Friday 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promoter's reserve the right to restrict entries if required. Entries will be accepted on a time basis. Clubs should ensure entry times are accurate. Rejected entries will be refunded in full.</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Points will be awarded in each individual event, in each age group as follows: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9pts,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7pts,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6pts,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5pts, 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4pts,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3pts, 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2pts,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1pt</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127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Events</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the top starts may be used at the discretion of the promoter to facilitate the smooth running of the meet.</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Swimmers must report to the competition stewards in the designated marshalling area at least five heats in advance. </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rtl w:val="0"/>
        </w:rPr>
        <w:t xml:space="preserve">There will be no presentations, medals will be available from the medal desk which will be located upstairs.</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Miscellaneous</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w:t>
      </w:r>
      <w:r w:rsidDel="00000000" w:rsidR="00000000" w:rsidRPr="00000000">
        <w:rPr>
          <w:rFonts w:ascii="Arial" w:cs="Arial" w:eastAsia="Arial" w:hAnsi="Arial"/>
          <w:rtl w:val="0"/>
        </w:rPr>
        <w:t xml:space="preserve">is is a level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licensed meet. Licen</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nu</w:t>
      </w:r>
      <w:r w:rsidDel="00000000" w:rsidR="00000000" w:rsidRPr="00000000">
        <w:rPr>
          <w:rFonts w:ascii="Arial" w:cs="Arial" w:eastAsia="Arial" w:hAnsi="Arial"/>
          <w:rtl w:val="0"/>
        </w:rPr>
        <w:t xml:space="preserv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L2/ED/036/MAY24</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Spectators will be allowed entry</w:t>
      </w:r>
      <w:r w:rsidDel="00000000" w:rsidR="00000000" w:rsidRPr="00000000">
        <w:rPr>
          <w:rFonts w:ascii="Arial" w:cs="Arial" w:eastAsia="Arial" w:hAnsi="Arial"/>
          <w:rtl w:val="0"/>
        </w:rPr>
        <w:t xml:space="preserve"> to the spectator gallery.</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promoters reserve the right to exclude or refuse admission to any competitor, spectator or team official.</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Swimmers and coaches must not take glassware into the showers or poolside and are liable for expulsion from the meet if they do.</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Neither Carnegie Swimming Club nor Michael Wood Sports &amp; Leisure Centre can be held responsible for loss or damage to swimmers, team staff or spectators property.  Swimmers are strongly advised to secure their property and not to leave belongings lying around unattended.</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Swimmers </w:t>
      </w:r>
      <w:r w:rsidDel="00000000" w:rsidR="00000000" w:rsidRPr="00000000">
        <w:rPr>
          <w:rFonts w:ascii="Arial" w:cs="Arial" w:eastAsia="Arial" w:hAnsi="Arial"/>
          <w:rtl w:val="0"/>
        </w:rPr>
        <w:t xml:space="preserve">outside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poolside must wear dry clothing and footwear at all times. </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Carnegie Swimming Club reserves the right to vary the above conditions as necessary.</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guarantee can be given by Carnegie Swimming Club that the event will take place at a particular time, place or date and the club reserves the right to reschedule the event without notice and without liability for doing so.  It is expected that this would only be as a result of unforeseen circumstances, e.g. venue/facility failure or adverse weather.</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Carnegie Swimming Club will have no legal liability to make a refund or to pay any form of consequential or indirect damage such as loss of enjoyment, travel and accommodation costs.</w:t>
      </w:r>
      <w:r w:rsidDel="00000000" w:rsidR="00000000" w:rsidRPr="00000000">
        <w:br w:type="page"/>
      </w:r>
      <w:r w:rsidDel="00000000" w:rsidR="00000000" w:rsidRPr="00000000">
        <w:rPr>
          <w:rtl w:val="0"/>
        </w:rPr>
      </w:r>
    </w:p>
    <w:p w:rsidR="00000000" w:rsidDel="00000000" w:rsidP="00000000" w:rsidRDefault="00000000" w:rsidRPr="00000000" w14:paraId="00000067">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Carnegie Spring Age Group Meet 2024</w:t>
      </w:r>
      <w:r w:rsidDel="00000000" w:rsidR="00000000" w:rsidRPr="00000000">
        <w:rPr>
          <w:rtl w:val="0"/>
        </w:rPr>
      </w:r>
    </w:p>
    <w:p w:rsidR="00000000" w:rsidDel="00000000" w:rsidP="00000000" w:rsidRDefault="00000000" w:rsidRPr="00000000" w14:paraId="00000068">
      <w:pPr>
        <w:widowControl w:val="0"/>
        <w:jc w:val="center"/>
        <w:rPr>
          <w:rFonts w:ascii="Arial" w:cs="Arial" w:eastAsia="Arial" w:hAnsi="Arial"/>
          <w:sz w:val="16"/>
          <w:szCs w:val="16"/>
        </w:rPr>
      </w:pPr>
      <w:r w:rsidDel="00000000" w:rsidR="00000000" w:rsidRPr="00000000">
        <w:rPr>
          <w:rtl w:val="0"/>
        </w:rPr>
      </w:r>
    </w:p>
    <w:tbl>
      <w:tblPr>
        <w:tblStyle w:val="Table2"/>
        <w:tblW w:w="9750.0" w:type="dxa"/>
        <w:jc w:val="left"/>
        <w:tblInd w:w="-100.0" w:type="dxa"/>
        <w:tblLayout w:type="fixed"/>
        <w:tblLook w:val="0000"/>
      </w:tblPr>
      <w:tblGrid>
        <w:gridCol w:w="1770"/>
        <w:gridCol w:w="1410"/>
        <w:gridCol w:w="1245"/>
        <w:gridCol w:w="1635"/>
        <w:gridCol w:w="2550"/>
        <w:gridCol w:w="1140"/>
        <w:tblGridChange w:id="0">
          <w:tblGrid>
            <w:gridCol w:w="1770"/>
            <w:gridCol w:w="1410"/>
            <w:gridCol w:w="1245"/>
            <w:gridCol w:w="1635"/>
            <w:gridCol w:w="2550"/>
            <w:gridCol w:w="1140"/>
          </w:tblGrid>
        </w:tblGridChange>
      </w:tblGrid>
      <w:tr>
        <w:trPr>
          <w:cantSplit w:val="0"/>
          <w:trHeight w:val="253" w:hRule="atLeast"/>
          <w:tblHeader w:val="0"/>
        </w:trPr>
        <w:tc>
          <w:tcPr>
            <w:gridSpan w:val="6"/>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69">
            <w:pPr>
              <w:keepNext w:val="1"/>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Session 1 Saturday 18th May 2024                            Warm Up 08:30, Start 09:30</w:t>
            </w: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6F">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0">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1">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2">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3">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4">
            <w:pPr>
              <w:widowControl w:val="0"/>
              <w:jc w:val="center"/>
              <w:rPr>
                <w:rFonts w:ascii="Arial" w:cs="Arial" w:eastAsia="Arial" w:hAnsi="Arial"/>
                <w:sz w:val="22"/>
                <w:szCs w:val="22"/>
              </w:rPr>
            </w:pP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 / 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bl>
    <w:p w:rsidR="00000000" w:rsidDel="00000000" w:rsidP="00000000" w:rsidRDefault="00000000" w:rsidRPr="00000000" w14:paraId="000000A5">
      <w:pPr>
        <w:widowControl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widowControl w:val="0"/>
        <w:jc w:val="center"/>
        <w:rPr>
          <w:rFonts w:ascii="Arial" w:cs="Arial" w:eastAsia="Arial" w:hAnsi="Arial"/>
          <w:sz w:val="16"/>
          <w:szCs w:val="16"/>
        </w:rPr>
      </w:pPr>
      <w:r w:rsidDel="00000000" w:rsidR="00000000" w:rsidRPr="00000000">
        <w:rPr>
          <w:rtl w:val="0"/>
        </w:rPr>
      </w:r>
    </w:p>
    <w:tbl>
      <w:tblPr>
        <w:tblStyle w:val="Table3"/>
        <w:tblW w:w="9750.0" w:type="dxa"/>
        <w:jc w:val="left"/>
        <w:tblInd w:w="-100.0" w:type="dxa"/>
        <w:tblLayout w:type="fixed"/>
        <w:tblLook w:val="0000"/>
      </w:tblPr>
      <w:tblGrid>
        <w:gridCol w:w="1815"/>
        <w:gridCol w:w="1215"/>
        <w:gridCol w:w="1470"/>
        <w:gridCol w:w="1560"/>
        <w:gridCol w:w="2550"/>
        <w:gridCol w:w="1140"/>
        <w:tblGridChange w:id="0">
          <w:tblGrid>
            <w:gridCol w:w="1815"/>
            <w:gridCol w:w="1215"/>
            <w:gridCol w:w="1470"/>
            <w:gridCol w:w="1560"/>
            <w:gridCol w:w="2550"/>
            <w:gridCol w:w="1140"/>
          </w:tblGrid>
        </w:tblGridChange>
      </w:tblGrid>
      <w:tr>
        <w:trPr>
          <w:cantSplit w:val="0"/>
          <w:trHeight w:val="253" w:hRule="atLeast"/>
          <w:tblHeader w:val="0"/>
        </w:trPr>
        <w:tc>
          <w:tcPr>
            <w:gridSpan w:val="6"/>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7">
            <w:pPr>
              <w:keepNext w:val="1"/>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Session 2 Saturday 18th May 2024                              Warm Up 12:30, Start 13:30</w:t>
            </w: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AD">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AE">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AF">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B0">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B1">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B2">
            <w:pPr>
              <w:widowControl w:val="0"/>
              <w:jc w:val="center"/>
              <w:rPr>
                <w:rFonts w:ascii="Arial" w:cs="Arial" w:eastAsia="Arial" w:hAnsi="Arial"/>
                <w:sz w:val="22"/>
                <w:szCs w:val="22"/>
              </w:rPr>
            </w:pP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bl>
    <w:p w:rsidR="00000000" w:rsidDel="00000000" w:rsidP="00000000" w:rsidRDefault="00000000" w:rsidRPr="00000000" w14:paraId="000000E3">
      <w:pPr>
        <w:widowControl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widowControl w:val="0"/>
        <w:jc w:val="center"/>
        <w:rPr>
          <w:rFonts w:ascii="Arial" w:cs="Arial" w:eastAsia="Arial" w:hAnsi="Arial"/>
          <w:sz w:val="16"/>
          <w:szCs w:val="16"/>
        </w:rPr>
      </w:pPr>
      <w:r w:rsidDel="00000000" w:rsidR="00000000" w:rsidRPr="00000000">
        <w:rPr>
          <w:rtl w:val="0"/>
        </w:rPr>
      </w:r>
    </w:p>
    <w:tbl>
      <w:tblPr>
        <w:tblStyle w:val="Table4"/>
        <w:tblW w:w="9750.0" w:type="dxa"/>
        <w:jc w:val="left"/>
        <w:tblInd w:w="-100.0" w:type="dxa"/>
        <w:tblLayout w:type="fixed"/>
        <w:tblLook w:val="0000"/>
      </w:tblPr>
      <w:tblGrid>
        <w:gridCol w:w="1770"/>
        <w:gridCol w:w="1275"/>
        <w:gridCol w:w="1380"/>
        <w:gridCol w:w="1635"/>
        <w:gridCol w:w="2550"/>
        <w:gridCol w:w="1140"/>
        <w:tblGridChange w:id="0">
          <w:tblGrid>
            <w:gridCol w:w="1770"/>
            <w:gridCol w:w="1275"/>
            <w:gridCol w:w="1380"/>
            <w:gridCol w:w="1635"/>
            <w:gridCol w:w="2550"/>
            <w:gridCol w:w="1140"/>
          </w:tblGrid>
        </w:tblGridChange>
      </w:tblGrid>
      <w:tr>
        <w:trPr>
          <w:cantSplit w:val="0"/>
          <w:trHeight w:val="253" w:hRule="atLeast"/>
          <w:tblHeader w:val="0"/>
        </w:trPr>
        <w:tc>
          <w:tcPr>
            <w:gridSpan w:val="6"/>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5">
            <w:pPr>
              <w:keepNext w:val="1"/>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Session 3 Sunday 19th May 2024                               Warm Up 08:30, Start 09:30</w:t>
            </w: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EB">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EC">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ED">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EE">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EF">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F0">
            <w:pPr>
              <w:widowControl w:val="0"/>
              <w:jc w:val="center"/>
              <w:rPr>
                <w:rFonts w:ascii="Arial" w:cs="Arial" w:eastAsia="Arial" w:hAnsi="Arial"/>
                <w:sz w:val="22"/>
                <w:szCs w:val="22"/>
              </w:rPr>
            </w:pP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x 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bl>
    <w:p w:rsidR="00000000" w:rsidDel="00000000" w:rsidP="00000000" w:rsidRDefault="00000000" w:rsidRPr="00000000" w14:paraId="00000121">
      <w:pPr>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widowControl w:val="0"/>
        <w:jc w:val="center"/>
        <w:rPr>
          <w:rFonts w:ascii="Arial" w:cs="Arial" w:eastAsia="Arial" w:hAnsi="Arial"/>
          <w:sz w:val="22"/>
          <w:szCs w:val="22"/>
        </w:rPr>
      </w:pPr>
      <w:r w:rsidDel="00000000" w:rsidR="00000000" w:rsidRPr="00000000">
        <w:rPr>
          <w:rtl w:val="0"/>
        </w:rPr>
      </w:r>
    </w:p>
    <w:tbl>
      <w:tblPr>
        <w:tblStyle w:val="Table5"/>
        <w:tblW w:w="9750.0" w:type="dxa"/>
        <w:jc w:val="left"/>
        <w:tblInd w:w="-100.0" w:type="dxa"/>
        <w:tblLayout w:type="fixed"/>
        <w:tblLook w:val="0000"/>
      </w:tblPr>
      <w:tblGrid>
        <w:gridCol w:w="1815"/>
        <w:gridCol w:w="1230"/>
        <w:gridCol w:w="1455"/>
        <w:gridCol w:w="1560"/>
        <w:gridCol w:w="2550"/>
        <w:gridCol w:w="1140"/>
        <w:tblGridChange w:id="0">
          <w:tblGrid>
            <w:gridCol w:w="1815"/>
            <w:gridCol w:w="1230"/>
            <w:gridCol w:w="1455"/>
            <w:gridCol w:w="1560"/>
            <w:gridCol w:w="2550"/>
            <w:gridCol w:w="1140"/>
          </w:tblGrid>
        </w:tblGridChange>
      </w:tblGrid>
      <w:tr>
        <w:trPr>
          <w:cantSplit w:val="0"/>
          <w:trHeight w:val="253" w:hRule="atLeast"/>
          <w:tblHeader w:val="0"/>
        </w:trPr>
        <w:tc>
          <w:tcPr>
            <w:gridSpan w:val="6"/>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3">
            <w:pPr>
              <w:keepNext w:val="1"/>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Session 4 Sunday 19th May 2024                              Warm Up 12:30, Start 13:30</w:t>
            </w: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29">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2A">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2B">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2C">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2D">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2E">
            <w:pPr>
              <w:widowControl w:val="0"/>
              <w:jc w:val="center"/>
              <w:rPr>
                <w:rFonts w:ascii="Arial" w:cs="Arial" w:eastAsia="Arial" w:hAnsi="Arial"/>
                <w:sz w:val="22"/>
                <w:szCs w:val="22"/>
              </w:rPr>
            </w:pP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12 - 14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x 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Freestyle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bl>
    <w:p w:rsidR="00000000" w:rsidDel="00000000" w:rsidP="00000000" w:rsidRDefault="00000000" w:rsidRPr="00000000" w14:paraId="0000015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CARNEGIE SWIMMING CLUB</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SPRING AGE GROUP MEET</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18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 &amp; </w:t>
      </w:r>
      <w:r w:rsidDel="00000000" w:rsidR="00000000" w:rsidRPr="00000000">
        <w:rPr>
          <w:rFonts w:ascii="Arial" w:cs="Arial" w:eastAsia="Arial" w:hAnsi="Arial"/>
          <w:b w:val="1"/>
          <w:rtl w:val="0"/>
        </w:rPr>
        <w:t xml:space="preserve">19th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May 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form must be completed and returned with the Hytec entry file </w:t>
      </w:r>
      <w:r w:rsidDel="00000000" w:rsidR="00000000" w:rsidRPr="00000000">
        <w:rPr>
          <w:rFonts w:ascii="Arial" w:cs="Arial" w:eastAsia="Arial" w:hAnsi="Arial"/>
          <w:rtl w:val="0"/>
        </w:rPr>
        <w:t xml:space="preserve">via 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w:t>
      </w:r>
      <w:hyperlink r:id="rId13">
        <w:r w:rsidDel="00000000" w:rsidR="00000000" w:rsidRPr="00000000">
          <w:rPr>
            <w:rFonts w:ascii="Arial" w:cs="Arial" w:eastAsia="Arial" w:hAnsi="Arial"/>
            <w:b w:val="1"/>
            <w:color w:val="0000ff"/>
            <w:u w:val="single"/>
            <w:rtl w:val="0"/>
          </w:rPr>
          <w:t xml:space="preserve">heathermcintyre2000@gmail.com</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copying </w:t>
      </w:r>
      <w:hyperlink r:id="rId14">
        <w:r w:rsidDel="00000000" w:rsidR="00000000" w:rsidRPr="00000000">
          <w:rPr>
            <w:rFonts w:ascii="Arial" w:cs="Arial" w:eastAsia="Arial" w:hAnsi="Arial"/>
            <w:b w:val="1"/>
            <w:color w:val="1155cc"/>
            <w:u w:val="single"/>
            <w:rtl w:val="0"/>
          </w:rPr>
          <w:t xml:space="preserve">carnegiegalaentries@gmail.com</w:t>
        </w:r>
      </w:hyperlink>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can be made by BACS quoting your club name as the reference.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Bank account details</w:t>
      </w:r>
      <w:r w:rsidDel="00000000" w:rsidR="00000000" w:rsidRPr="00000000">
        <w:rPr>
          <w:rFonts w:ascii="Arial" w:cs="Arial" w:eastAsia="Arial" w:hAnsi="Arial"/>
          <w:rtl w:val="0"/>
        </w:rPr>
        <w:t xml:space="preserve"> :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Sort Code : 80-06-55  Account : 00205200 Name : Carnegie Swimming Club</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name …………………….. </w:t>
        <w:tab/>
        <w:tab/>
        <w:t xml:space="preserve">Contact Name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No …………..………</w:t>
        <w:tab/>
        <w:tab/>
        <w:t xml:space="preserve">Email address…………………………….</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entries          </w:t>
        <w:tab/>
        <w:tab/>
        <w:t xml:space="preserve">…………</w:t>
      </w:r>
      <w:r w:rsidDel="00000000" w:rsidR="00000000" w:rsidRPr="00000000">
        <w:rPr>
          <w:rFonts w:ascii="Arial" w:cs="Arial" w:eastAsia="Arial" w:hAnsi="Arial"/>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 each</w:t>
        <w:tab/>
        <w:t xml:space="preserv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Poolside Passes</w:t>
        <w:tab/>
        <w:tab/>
        <w:tab/>
        <w:t xml:space="preserve">…………</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£0.00 each</w:t>
        <w:tab/>
        <w:t xml:space="preserve">£……………</w:t>
      </w:r>
    </w:p>
    <w:p w:rsidR="00000000" w:rsidDel="00000000" w:rsidP="00000000" w:rsidRDefault="00000000" w:rsidRPr="00000000" w14:paraId="0000017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meal tickets (Saturday)  ….……..</w:t>
        <w:tab/>
        <w:t xml:space="preserve">  @ £5.00 each     </w:t>
        <w:tab/>
        <w:t xml:space="preserve">£……………</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meal tickets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(Sunday)</w:t>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£5.00 each    </w:t>
        <w:tab/>
        <w:t xml:space="preserv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ENCLOSED     </w:t>
        <w:tab/>
        <w:tab/>
        <w:tab/>
        <w:tab/>
        <w:t xml:space="preserve"> </w:t>
        <w:tab/>
        <w:tab/>
        <w:t xml:space="preserv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Officials and timekeepers</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list below the names of STO's, their level (J1, J2 etc.) and timekeepers. Please also identify any probationers (P).</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06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884"/>
        <w:gridCol w:w="2045"/>
        <w:gridCol w:w="2045"/>
        <w:gridCol w:w="2045"/>
        <w:gridCol w:w="2046"/>
        <w:tblGridChange w:id="0">
          <w:tblGrid>
            <w:gridCol w:w="1884"/>
            <w:gridCol w:w="2045"/>
            <w:gridCol w:w="2045"/>
            <w:gridCol w:w="2045"/>
            <w:gridCol w:w="2046"/>
          </w:tblGrid>
        </w:tblGridChange>
      </w:tblGrid>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397.0" w:type="dxa"/>
              <w:bottom w:w="80.0" w:type="dxa"/>
              <w:right w:w="80.0" w:type="dxa"/>
            </w:tcMar>
            <w:vAlign w:val="top"/>
          </w:tcPr>
          <w:p w:rsidR="00000000" w:rsidDel="00000000" w:rsidP="00000000" w:rsidRDefault="00000000" w:rsidRPr="00000000" w14:paraId="0000017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18th May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18th May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19th May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19th May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 4</w:t>
            </w:r>
            <w:r w:rsidDel="00000000" w:rsidR="00000000" w:rsidRPr="00000000">
              <w:rPr>
                <w:rtl w:val="0"/>
              </w:rPr>
            </w:r>
          </w:p>
        </w:tc>
      </w:tr>
      <w:tr>
        <w:trPr>
          <w:cantSplit w:val="0"/>
          <w:trHeight w:val="15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STOs and probationers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pPr>
            <w:r w:rsidDel="00000000" w:rsidR="00000000" w:rsidRPr="00000000">
              <w:rPr>
                <w:rtl w:val="0"/>
              </w:rPr>
            </w:r>
          </w:p>
        </w:tc>
      </w:tr>
      <w:tr>
        <w:trPr>
          <w:cantSplit w:val="0"/>
          <w:trHeight w:val="15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Timekeepers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rPr/>
            </w:pPr>
            <w:r w:rsidDel="00000000" w:rsidR="00000000" w:rsidRPr="00000000">
              <w:rPr>
                <w:rtl w:val="0"/>
              </w:rPr>
            </w:r>
          </w:p>
        </w:tc>
      </w:tr>
    </w:tbl>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footerReference r:id="rId16"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Abril Fatface">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1">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2">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3">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4">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5">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6">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7">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8">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abstractNum>
  <w:abstractNum w:abstractNumId="2">
    <w:lvl w:ilvl="0">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1">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2">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3">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4">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5">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6">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7">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8">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heathermcintyre2000@gmail.com" TargetMode="External"/><Relationship Id="rId13" Type="http://schemas.openxmlformats.org/officeDocument/2006/relationships/hyperlink" Target="mailto:heathermcintyre2000@gmail.com" TargetMode="External"/><Relationship Id="rId12" Type="http://schemas.openxmlformats.org/officeDocument/2006/relationships/hyperlink" Target="mailto:heathermcintyre2000@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mailto:carnegiegalaentries@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9" Type="http://schemas.openxmlformats.org/officeDocument/2006/relationships/font" Target="fonts/CenturyGothic-boldItalic.ttf"/><Relationship Id="rId5" Type="http://schemas.openxmlformats.org/officeDocument/2006/relationships/font" Target="fonts/Merriweather-boldItalic.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xA03qflwmNCvGfgr3ZxRXeDCA==">CgMxLjA4AHIhMTVIdFlSbi0xRGRSbHMyNk1GS2psTWJCbDVmN0E0U01u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